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B38779A" w:rsidR="00F00E0C" w:rsidRDefault="003C25B1">
            <w:pPr>
              <w:pStyle w:val="TableParagraph"/>
              <w:spacing w:before="23"/>
              <w:ind w:left="48"/>
              <w:rPr>
                <w:rFonts w:ascii="Arial"/>
                <w:sz w:val="18"/>
              </w:rPr>
            </w:pPr>
            <w:r>
              <w:rPr>
                <w:rFonts w:ascii="Arial"/>
                <w:sz w:val="18"/>
              </w:rPr>
              <w:t>Ju</w:t>
            </w:r>
            <w:r w:rsidR="004128E8">
              <w:rPr>
                <w:rFonts w:ascii="Arial"/>
                <w:sz w:val="18"/>
              </w:rPr>
              <w:t>ly</w:t>
            </w:r>
            <w:r>
              <w:rPr>
                <w:rFonts w:ascii="Arial"/>
                <w:sz w:val="18"/>
              </w:rPr>
              <w:t xml:space="preserve"> </w:t>
            </w:r>
            <w:r w:rsidR="004128E8">
              <w:rPr>
                <w:rFonts w:ascii="Arial"/>
                <w:sz w:val="18"/>
              </w:rPr>
              <w:t>14</w:t>
            </w:r>
            <w:r w:rsidR="00E5795A">
              <w:rPr>
                <w:rFonts w:ascii="Arial"/>
                <w:sz w:val="18"/>
              </w:rPr>
              <w:t xml:space="preserve">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F9C2307"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7A366BFF" w:rsidR="00F00E0C" w:rsidRDefault="00762D8D">
            <w:pPr>
              <w:pStyle w:val="TableParagraph"/>
              <w:spacing w:before="31"/>
              <w:ind w:left="49"/>
              <w:rPr>
                <w:rFonts w:ascii="Arial"/>
                <w:sz w:val="18"/>
              </w:rPr>
            </w:pPr>
            <w:r>
              <w:rPr>
                <w:rFonts w:ascii="Arial"/>
                <w:sz w:val="18"/>
              </w:rPr>
              <w:t>Thomas Gregory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76DF4B0" w:rsidR="001628B1" w:rsidRPr="00FD5090" w:rsidRDefault="00B83BD4" w:rsidP="00BD72D8">
            <w:pPr>
              <w:pStyle w:val="TableParagraph"/>
              <w:spacing w:before="31"/>
              <w:ind w:left="48"/>
              <w:rPr>
                <w:rFonts w:ascii="Arial"/>
                <w:sz w:val="18"/>
              </w:rPr>
            </w:pPr>
            <w:r>
              <w:rPr>
                <w:rFonts w:ascii="Arial"/>
                <w:sz w:val="18"/>
              </w:rPr>
              <w:t>Alexis Duecker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0F4902F5"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D64259" w:rsidRPr="00B37FB6">
              <w:rPr>
                <w:rFonts w:ascii="Arial" w:hAnsi="Arial" w:cs="Arial"/>
                <w:sz w:val="18"/>
              </w:rPr>
              <w:t>Jim Sibley</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032D7FE2" w:rsidR="00F00E0C" w:rsidRPr="00BD4A26" w:rsidRDefault="003B010C">
            <w:pPr>
              <w:pStyle w:val="TableParagraph"/>
              <w:spacing w:before="6" w:line="240" w:lineRule="exact"/>
              <w:ind w:left="319"/>
              <w:rPr>
                <w:sz w:val="21"/>
              </w:rPr>
            </w:pPr>
            <w:r w:rsidRPr="00B37FB6">
              <w:rPr>
                <w:color w:val="231F20"/>
                <w:sz w:val="21"/>
                <w:highlight w:val="yellow"/>
              </w:rPr>
              <w:t>In</w:t>
            </w:r>
            <w:r w:rsidRPr="00B37FB6">
              <w:rPr>
                <w:color w:val="231F20"/>
                <w:spacing w:val="3"/>
                <w:sz w:val="21"/>
                <w:highlight w:val="yellow"/>
              </w:rPr>
              <w:t xml:space="preserve"> </w:t>
            </w:r>
            <w:r w:rsidRPr="00B37FB6">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00043F62" w:rsidRPr="00043F62">
              <w:rPr>
                <w:color w:val="231F20"/>
                <w:spacing w:val="-2"/>
                <w:sz w:val="21"/>
                <w:highlight w:val="yellow"/>
              </w:rPr>
              <w:t>Not Present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4C33DDDD"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043F62">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BD4A26">
              <w:rPr>
                <w:color w:val="231F20"/>
                <w:sz w:val="21"/>
              </w:rPr>
              <w:t>In</w:t>
            </w:r>
            <w:r w:rsidRPr="00BD4A26">
              <w:rPr>
                <w:color w:val="231F20"/>
                <w:spacing w:val="1"/>
                <w:sz w:val="21"/>
              </w:rPr>
              <w:t xml:space="preserve"> </w:t>
            </w:r>
            <w:r w:rsidRPr="00BD4A26">
              <w:rPr>
                <w:color w:val="231F20"/>
                <w:sz w:val="21"/>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A30EEF">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4DB5CE79" w:rsidR="00D54894" w:rsidRPr="00EE5E9B" w:rsidRDefault="00043F62"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7C136155" w:rsidR="00D54894" w:rsidRPr="00EE5E9B" w:rsidRDefault="000F37F2" w:rsidP="000F37F2">
            <w:pPr>
              <w:pStyle w:val="TableParagraph"/>
              <w:spacing w:before="6" w:line="240" w:lineRule="exact"/>
              <w:rPr>
                <w:color w:val="231F20"/>
                <w:sz w:val="21"/>
              </w:rPr>
            </w:pPr>
            <w:r>
              <w:rPr>
                <w:color w:val="231F20"/>
                <w:sz w:val="21"/>
              </w:rPr>
              <w:t xml:space="preserve"> </w:t>
            </w:r>
            <w:r w:rsidR="00043F62">
              <w:rPr>
                <w:color w:val="231F20"/>
                <w:sz w:val="21"/>
              </w:rPr>
              <w:t>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37C6E02" w:rsidR="00D54894" w:rsidRPr="00EE5E9B" w:rsidRDefault="000A1D2F"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65EAB0F5" w:rsidR="00F00E0C" w:rsidRPr="00EE5E9B" w:rsidRDefault="000A1D2F" w:rsidP="00E5795A">
            <w:pPr>
              <w:pStyle w:val="TableParagraph"/>
              <w:spacing w:before="19"/>
              <w:ind w:left="0"/>
              <w:rPr>
                <w:rFonts w:ascii="Arial"/>
                <w:sz w:val="18"/>
              </w:rPr>
            </w:pPr>
            <w:r>
              <w:rPr>
                <w:rFonts w:ascii="Arial"/>
                <w:sz w:val="18"/>
              </w:rPr>
              <w:t xml:space="preserve"> Arraignment and Status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0A1D2F">
              <w:rPr>
                <w:color w:val="231F20"/>
                <w:sz w:val="21"/>
                <w:highlight w:val="yellow"/>
              </w:rPr>
              <w:t>Yes</w:t>
            </w:r>
            <w:r w:rsidRPr="000A1D2F">
              <w:rPr>
                <w:color w:val="231F20"/>
                <w:spacing w:val="50"/>
                <w:sz w:val="21"/>
                <w:highlight w:val="yellow"/>
              </w:rPr>
              <w:t xml:space="preserve"> </w:t>
            </w:r>
            <w:r w:rsidRPr="000A1D2F">
              <w:rPr>
                <w:color w:val="231F20"/>
                <w:sz w:val="21"/>
                <w:highlight w:val="yellow"/>
              </w:rPr>
              <w:t>/</w:t>
            </w:r>
            <w:r w:rsidRPr="000A1D2F">
              <w:rPr>
                <w:color w:val="231F20"/>
                <w:spacing w:val="51"/>
                <w:sz w:val="21"/>
                <w:highlight w:val="yellow"/>
              </w:rPr>
              <w:t xml:space="preserve"> </w:t>
            </w:r>
            <w:r w:rsidRPr="000A1D2F">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0A1D2F">
              <w:rPr>
                <w:color w:val="231F20"/>
                <w:sz w:val="21"/>
                <w:highlight w:val="yellow"/>
              </w:rPr>
              <w:t>Yes</w:t>
            </w:r>
            <w:r w:rsidRPr="000A1D2F">
              <w:rPr>
                <w:color w:val="231F20"/>
                <w:spacing w:val="50"/>
                <w:sz w:val="21"/>
                <w:highlight w:val="yellow"/>
              </w:rPr>
              <w:t xml:space="preserve"> </w:t>
            </w:r>
            <w:r w:rsidRPr="000A1D2F">
              <w:rPr>
                <w:color w:val="231F20"/>
                <w:sz w:val="21"/>
                <w:highlight w:val="yellow"/>
              </w:rPr>
              <w:t>/</w:t>
            </w:r>
            <w:r w:rsidRPr="000A1D2F">
              <w:rPr>
                <w:color w:val="231F20"/>
                <w:spacing w:val="51"/>
                <w:sz w:val="21"/>
                <w:highlight w:val="yellow"/>
              </w:rPr>
              <w:t xml:space="preserve"> </w:t>
            </w:r>
            <w:r w:rsidRPr="000A1D2F">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0A1D2F">
              <w:rPr>
                <w:color w:val="231F20"/>
                <w:sz w:val="21"/>
                <w:highlight w:val="yellow"/>
              </w:rPr>
              <w:t>Yes</w:t>
            </w:r>
            <w:r w:rsidRPr="000A1D2F">
              <w:rPr>
                <w:color w:val="231F20"/>
                <w:spacing w:val="50"/>
                <w:sz w:val="21"/>
                <w:highlight w:val="yellow"/>
              </w:rPr>
              <w:t xml:space="preserve"> </w:t>
            </w:r>
            <w:r w:rsidRPr="000A1D2F">
              <w:rPr>
                <w:color w:val="231F20"/>
                <w:sz w:val="21"/>
                <w:highlight w:val="yellow"/>
              </w:rPr>
              <w:t>/</w:t>
            </w:r>
            <w:r w:rsidRPr="000A1D2F">
              <w:rPr>
                <w:color w:val="231F20"/>
                <w:spacing w:val="51"/>
                <w:sz w:val="21"/>
                <w:highlight w:val="yellow"/>
              </w:rPr>
              <w:t xml:space="preserve"> </w:t>
            </w:r>
            <w:r w:rsidRPr="000A1D2F">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0A1D2F">
              <w:rPr>
                <w:color w:val="231F20"/>
                <w:sz w:val="21"/>
                <w:highlight w:val="yellow"/>
              </w:rPr>
              <w:t>Yes</w:t>
            </w:r>
            <w:r w:rsidRPr="000A1D2F">
              <w:rPr>
                <w:color w:val="231F20"/>
                <w:spacing w:val="50"/>
                <w:sz w:val="21"/>
                <w:highlight w:val="yellow"/>
              </w:rPr>
              <w:t xml:space="preserve"> </w:t>
            </w:r>
            <w:r w:rsidRPr="000A1D2F">
              <w:rPr>
                <w:color w:val="231F20"/>
                <w:sz w:val="21"/>
                <w:highlight w:val="yellow"/>
              </w:rPr>
              <w:t>/</w:t>
            </w:r>
            <w:r w:rsidRPr="000A1D2F">
              <w:rPr>
                <w:color w:val="231F20"/>
                <w:spacing w:val="51"/>
                <w:sz w:val="21"/>
                <w:highlight w:val="yellow"/>
              </w:rPr>
              <w:t xml:space="preserve"> </w:t>
            </w:r>
            <w:r w:rsidRPr="000A1D2F">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2D9ACE83" w:rsidR="00A862BA" w:rsidRPr="00E5795A" w:rsidRDefault="00DB77FC" w:rsidP="00EE5E9B">
            <w:pPr>
              <w:pStyle w:val="TableParagraph"/>
              <w:spacing w:before="5"/>
              <w:rPr>
                <w:sz w:val="21"/>
              </w:rPr>
            </w:pPr>
            <w:r>
              <w:rPr>
                <w:sz w:val="21"/>
              </w:rPr>
              <w:t>Alexis</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C95D4B">
              <w:rPr>
                <w:sz w:val="21"/>
              </w:rPr>
              <w:t xml:space="preserve">one of the </w:t>
            </w:r>
            <w:r w:rsidR="000F37F2" w:rsidRPr="00E5795A">
              <w:rPr>
                <w:sz w:val="21"/>
              </w:rPr>
              <w:t>court</w:t>
            </w:r>
            <w:r w:rsidR="00C95D4B">
              <w:rPr>
                <w:sz w:val="21"/>
              </w:rPr>
              <w:t xml:space="preserve"> hearings but not for the other</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5EF9C2E2" w:rsidR="0008100F" w:rsidRPr="00EE5E9B" w:rsidRDefault="00DB77FC" w:rsidP="007B75CA">
            <w:pPr>
              <w:pStyle w:val="TableParagraph"/>
              <w:spacing w:before="5"/>
              <w:rPr>
                <w:sz w:val="21"/>
              </w:rPr>
            </w:pPr>
            <w:r>
              <w:rPr>
                <w:sz w:val="21"/>
              </w:rPr>
              <w:t>Alexis</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w:t>
            </w:r>
            <w:r w:rsidR="00C95D4B">
              <w:rPr>
                <w:sz w:val="21"/>
              </w:rPr>
              <w:t xml:space="preserve">one of </w:t>
            </w:r>
            <w:r w:rsidR="001628B1" w:rsidRPr="00EE5E9B">
              <w:rPr>
                <w:sz w:val="21"/>
              </w:rPr>
              <w:t>h</w:t>
            </w:r>
            <w:r w:rsidR="006F0639">
              <w:rPr>
                <w:sz w:val="21"/>
              </w:rPr>
              <w:t>er</w:t>
            </w:r>
            <w:r w:rsidR="001628B1" w:rsidRPr="00EE5E9B">
              <w:rPr>
                <w:sz w:val="21"/>
              </w:rPr>
              <w:t xml:space="preserve"> case</w:t>
            </w:r>
            <w:r w:rsidR="006F0639">
              <w:rPr>
                <w:sz w:val="21"/>
              </w:rPr>
              <w:t>s</w:t>
            </w:r>
            <w:r w:rsidR="00C95D4B">
              <w:rPr>
                <w:sz w:val="21"/>
              </w:rPr>
              <w:t xml:space="preserve"> but not the other</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2BFB6222" w:rsidR="0008100F" w:rsidRPr="00EE5E9B" w:rsidRDefault="008A3969" w:rsidP="007B75CA">
            <w:pPr>
              <w:pStyle w:val="TableParagraph"/>
              <w:spacing w:before="6"/>
              <w:rPr>
                <w:sz w:val="21"/>
              </w:rPr>
            </w:pPr>
            <w:r>
              <w:rPr>
                <w:sz w:val="21"/>
              </w:rPr>
              <w:t>T</w:t>
            </w:r>
            <w:r w:rsidR="001628B1" w:rsidRPr="00EE5E9B">
              <w:rPr>
                <w:sz w:val="21"/>
              </w:rPr>
              <w:t>he attorney-</w:t>
            </w:r>
            <w:proofErr w:type="gramStart"/>
            <w:r w:rsidR="001628B1" w:rsidRPr="00EE5E9B">
              <w:rPr>
                <w:sz w:val="21"/>
              </w:rPr>
              <w:t>client</w:t>
            </w:r>
            <w:proofErr w:type="gramEnd"/>
            <w:r w:rsidR="001628B1" w:rsidRPr="00EE5E9B">
              <w:rPr>
                <w:sz w:val="21"/>
              </w:rPr>
              <w:t xml:space="preserve"> communication </w:t>
            </w:r>
            <w:r>
              <w:rPr>
                <w:sz w:val="21"/>
              </w:rPr>
              <w:t>appeared to be good</w:t>
            </w:r>
            <w:r w:rsidR="00A618A5">
              <w:rPr>
                <w:sz w:val="21"/>
              </w:rPr>
              <w:t xml:space="preserve"> regarding the case where Alexis was present. It did not appear that Alexis had met with the other client or was aware that this case</w:t>
            </w:r>
            <w:r w:rsidR="00BA559E">
              <w:rPr>
                <w:sz w:val="21"/>
              </w:rPr>
              <w:t xml:space="preserve"> was on calendar or had been assigned to her</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A559E">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5DF69DA9"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A559E" w:rsidRPr="00BA559E">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220C20DA"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A559E" w:rsidRPr="00BA559E">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4B1040BA"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A559E" w:rsidRPr="00BA559E">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33296546"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A559E" w:rsidRPr="00BA559E">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FB82ECB"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A559E" w:rsidRPr="00BA559E">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0195FFFE"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A559E" w:rsidRPr="00BA559E">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2CFAE0EE" w:rsidR="00F00E0C" w:rsidRPr="00BD4A26" w:rsidRDefault="00BA559E">
            <w:pPr>
              <w:pStyle w:val="TableParagraph"/>
              <w:spacing w:before="5" w:line="240" w:lineRule="exact"/>
              <w:ind w:left="745"/>
              <w:rPr>
                <w:sz w:val="21"/>
              </w:rPr>
            </w:pPr>
            <w:r w:rsidRPr="00BA559E">
              <w:rPr>
                <w:color w:val="231F20"/>
                <w:spacing w:val="-5"/>
                <w:sz w:val="21"/>
                <w:highlight w:val="yellow"/>
              </w:rPr>
              <w:t>Yes</w:t>
            </w:r>
            <w:r w:rsidR="003B010C" w:rsidRPr="00BD4A26">
              <w:rPr>
                <w:color w:val="231F20"/>
                <w:spacing w:val="50"/>
                <w:sz w:val="21"/>
              </w:rPr>
              <w:t xml:space="preserve"> </w:t>
            </w:r>
            <w:r w:rsidR="003B010C" w:rsidRPr="00BD4A26">
              <w:rPr>
                <w:color w:val="231F20"/>
                <w:sz w:val="21"/>
              </w:rPr>
              <w:t>/</w:t>
            </w:r>
            <w:r w:rsidR="003B010C" w:rsidRPr="00BD4A26">
              <w:rPr>
                <w:color w:val="231F20"/>
                <w:spacing w:val="51"/>
                <w:sz w:val="21"/>
              </w:rPr>
              <w:t xml:space="preserve"> </w:t>
            </w:r>
            <w:r w:rsidR="003B010C" w:rsidRPr="00BD4A26">
              <w:rPr>
                <w:color w:val="231F20"/>
                <w:sz w:val="21"/>
              </w:rPr>
              <w:t>No</w:t>
            </w:r>
            <w:r w:rsidR="003B010C" w:rsidRPr="00BD4A26">
              <w:rPr>
                <w:color w:val="231F20"/>
                <w:spacing w:val="51"/>
                <w:sz w:val="21"/>
              </w:rPr>
              <w:t xml:space="preserve"> </w:t>
            </w:r>
            <w:r w:rsidR="003B010C" w:rsidRPr="00BD4A26">
              <w:rPr>
                <w:color w:val="231F20"/>
                <w:sz w:val="21"/>
              </w:rPr>
              <w:t>/</w:t>
            </w:r>
            <w:r w:rsidR="003B010C" w:rsidRPr="00BD4A26">
              <w:rPr>
                <w:color w:val="231F20"/>
                <w:spacing w:val="51"/>
                <w:sz w:val="21"/>
              </w:rPr>
              <w:t xml:space="preserve"> </w:t>
            </w:r>
            <w:r w:rsidR="003B010C"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BA559E">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1333ABD" w14:textId="77777777" w:rsidR="006F1388" w:rsidRPr="00EE5E9B" w:rsidRDefault="003B010C" w:rsidP="006F1388">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05615189" w14:textId="6E6C1B2A" w:rsidR="006F1388" w:rsidRDefault="006F1388" w:rsidP="006F1388">
            <w:pPr>
              <w:pStyle w:val="BodyText"/>
              <w:rPr>
                <w:b w:val="0"/>
              </w:rPr>
            </w:pPr>
            <w:r>
              <w:rPr>
                <w:b w:val="0"/>
              </w:rPr>
              <w:t xml:space="preserve">I observed </w:t>
            </w:r>
            <w:r w:rsidR="00DB77FC">
              <w:rPr>
                <w:b w:val="0"/>
              </w:rPr>
              <w:t>Alexis</w:t>
            </w:r>
            <w:r>
              <w:rPr>
                <w:b w:val="0"/>
              </w:rPr>
              <w:t xml:space="preserve"> represent 1 client during today’s court session:</w:t>
            </w:r>
          </w:p>
          <w:p w14:paraId="5C4464A0" w14:textId="26219DA9" w:rsidR="00EC4BED" w:rsidRDefault="006F1388" w:rsidP="00EC4BED">
            <w:pPr>
              <w:pStyle w:val="BodyText"/>
              <w:numPr>
                <w:ilvl w:val="0"/>
                <w:numId w:val="4"/>
              </w:numPr>
              <w:rPr>
                <w:b w:val="0"/>
              </w:rPr>
            </w:pPr>
            <w:r w:rsidRPr="00375766">
              <w:rPr>
                <w:b w:val="0"/>
                <w:u w:val="single"/>
              </w:rPr>
              <w:t>First client</w:t>
            </w:r>
            <w:r>
              <w:rPr>
                <w:b w:val="0"/>
              </w:rPr>
              <w:t xml:space="preserve">: </w:t>
            </w:r>
            <w:r w:rsidRPr="00375766">
              <w:rPr>
                <w:bCs w:val="0"/>
              </w:rPr>
              <w:t>Arraignment</w:t>
            </w:r>
            <w:r>
              <w:rPr>
                <w:b w:val="0"/>
              </w:rPr>
              <w:t xml:space="preserve">. The client was in custody and present in court. </w:t>
            </w:r>
          </w:p>
          <w:p w14:paraId="756D3F17" w14:textId="284D2787" w:rsidR="00823EA6" w:rsidRDefault="00823EA6" w:rsidP="00952409">
            <w:pPr>
              <w:pStyle w:val="ListParagraph"/>
              <w:ind w:left="535"/>
            </w:pPr>
            <w:r>
              <w:t>This was a Post-Sentencing Review Hearing</w:t>
            </w:r>
            <w:r w:rsidR="00952409">
              <w:t>. The c</w:t>
            </w:r>
            <w:r>
              <w:t xml:space="preserve">lient has an active BW in this case for FTA and lack of compliance </w:t>
            </w:r>
            <w:proofErr w:type="gramStart"/>
            <w:r>
              <w:t>on</w:t>
            </w:r>
            <w:proofErr w:type="gramEnd"/>
            <w:r>
              <w:t xml:space="preserve"> probation. </w:t>
            </w:r>
            <w:r w:rsidR="00952409">
              <w:t>The c</w:t>
            </w:r>
            <w:r>
              <w:t xml:space="preserve">ourt is looking for proof of 3 AA meetings per week, full-time employment, and proof that </w:t>
            </w:r>
            <w:r w:rsidR="00952409">
              <w:t>the client</w:t>
            </w:r>
            <w:r>
              <w:t xml:space="preserve"> followed through with the treatment recommendations in the risk assessment.</w:t>
            </w:r>
          </w:p>
          <w:p w14:paraId="38015DE6" w14:textId="42EB393C" w:rsidR="00823EA6" w:rsidRDefault="00952409" w:rsidP="00B31026">
            <w:pPr>
              <w:pStyle w:val="ListParagraph"/>
              <w:ind w:left="535"/>
            </w:pPr>
            <w:r>
              <w:t xml:space="preserve">Alexis told the court that her </w:t>
            </w:r>
            <w:r w:rsidR="00823EA6">
              <w:t xml:space="preserve">client </w:t>
            </w:r>
            <w:proofErr w:type="gramStart"/>
            <w:r w:rsidR="00823EA6">
              <w:t>has been</w:t>
            </w:r>
            <w:proofErr w:type="gramEnd"/>
            <w:r w:rsidR="00823EA6">
              <w:t xml:space="preserve"> very communicative with </w:t>
            </w:r>
            <w:r>
              <w:t>her</w:t>
            </w:r>
            <w:r w:rsidR="00823EA6">
              <w:t xml:space="preserve">. </w:t>
            </w:r>
            <w:r>
              <w:t xml:space="preserve">Alexis </w:t>
            </w:r>
            <w:r w:rsidR="00DF372D">
              <w:t xml:space="preserve">stated that she </w:t>
            </w:r>
            <w:r w:rsidR="00823EA6">
              <w:t>believe</w:t>
            </w:r>
            <w:r w:rsidR="00DF372D">
              <w:t>d</w:t>
            </w:r>
            <w:r w:rsidR="00823EA6">
              <w:t xml:space="preserve"> that the FTA was a result of change of counsel. </w:t>
            </w:r>
            <w:r w:rsidR="00DF372D">
              <w:t>Alexis</w:t>
            </w:r>
            <w:r w:rsidR="00823EA6">
              <w:t xml:space="preserve"> </w:t>
            </w:r>
            <w:r w:rsidR="00DF372D">
              <w:t xml:space="preserve">also stated that she </w:t>
            </w:r>
            <w:r w:rsidR="00823EA6">
              <w:t>believe</w:t>
            </w:r>
            <w:r w:rsidR="00DF372D">
              <w:t>d</w:t>
            </w:r>
            <w:r w:rsidR="00823EA6">
              <w:t xml:space="preserve"> that the requirement was 2 AA meetings per week</w:t>
            </w:r>
            <w:r w:rsidR="00286C04">
              <w:t xml:space="preserve"> rather than 3</w:t>
            </w:r>
            <w:r w:rsidR="00823EA6">
              <w:t xml:space="preserve">. </w:t>
            </w:r>
            <w:r w:rsidR="00286C04">
              <w:t>The c</w:t>
            </w:r>
            <w:r w:rsidR="00823EA6">
              <w:t>ourt indicate</w:t>
            </w:r>
            <w:r w:rsidR="00286C04">
              <w:t>d</w:t>
            </w:r>
            <w:r w:rsidR="00823EA6">
              <w:t xml:space="preserve"> that </w:t>
            </w:r>
            <w:r w:rsidR="00286C04">
              <w:t xml:space="preserve">Alexis </w:t>
            </w:r>
            <w:r w:rsidR="00823EA6">
              <w:t>is correct, and the judge misspoke.</w:t>
            </w:r>
            <w:r w:rsidR="00B31026">
              <w:t xml:space="preserve"> The c</w:t>
            </w:r>
            <w:r w:rsidR="00823EA6">
              <w:t xml:space="preserve">lient has paid all court </w:t>
            </w:r>
            <w:proofErr w:type="gramStart"/>
            <w:r w:rsidR="00B31026">
              <w:t>ordered</w:t>
            </w:r>
            <w:proofErr w:type="gramEnd"/>
            <w:r w:rsidR="00B31026">
              <w:t xml:space="preserve"> </w:t>
            </w:r>
            <w:r w:rsidR="00823EA6">
              <w:t>fees</w:t>
            </w:r>
            <w:r w:rsidR="00B31026">
              <w:t xml:space="preserve"> and assessments</w:t>
            </w:r>
            <w:r w:rsidR="00823EA6">
              <w:t xml:space="preserve">. </w:t>
            </w:r>
          </w:p>
          <w:p w14:paraId="3A06731C" w14:textId="77777777" w:rsidR="00BE33D7" w:rsidRDefault="00B31026" w:rsidP="00B31026">
            <w:pPr>
              <w:pStyle w:val="ListParagraph"/>
              <w:ind w:left="535"/>
            </w:pPr>
            <w:r>
              <w:t>Alexis told the court that her c</w:t>
            </w:r>
            <w:r w:rsidR="00823EA6">
              <w:t xml:space="preserve">lient is not employed full-time, but has been applying for work, perhaps not “best efforts,” but some efforts. Proof of </w:t>
            </w:r>
            <w:r w:rsidR="009F22E5">
              <w:t xml:space="preserve">the client’s </w:t>
            </w:r>
            <w:r w:rsidR="00823EA6">
              <w:t xml:space="preserve">job efforts and 2 AA meetings per week were submitted in court. </w:t>
            </w:r>
            <w:r w:rsidR="009F22E5">
              <w:t>Alexis asked</w:t>
            </w:r>
            <w:r w:rsidR="00823EA6">
              <w:t xml:space="preserve"> the court </w:t>
            </w:r>
            <w:r w:rsidR="009F22E5">
              <w:t xml:space="preserve">to </w:t>
            </w:r>
            <w:r w:rsidR="00823EA6">
              <w:t>quash the B</w:t>
            </w:r>
            <w:r w:rsidR="009F22E5">
              <w:t xml:space="preserve">ench </w:t>
            </w:r>
            <w:r w:rsidR="00823EA6">
              <w:t>W</w:t>
            </w:r>
            <w:r w:rsidR="009F22E5">
              <w:t>arrant</w:t>
            </w:r>
            <w:r w:rsidR="00823EA6">
              <w:t xml:space="preserve"> and continue this hearing for 60 days for client to return and show her best efforts to find employment. Her issue in finding employment is not a disability but the fact that she has young children and the cost of </w:t>
            </w:r>
            <w:proofErr w:type="gramStart"/>
            <w:r w:rsidR="00823EA6">
              <w:t>child care</w:t>
            </w:r>
            <w:proofErr w:type="gramEnd"/>
            <w:r w:rsidR="00823EA6">
              <w:t xml:space="preserve"> is high. So that she needs to find employment that does not require her to obtain childcare. </w:t>
            </w:r>
          </w:p>
          <w:p w14:paraId="277C032B" w14:textId="49381135" w:rsidR="00823EA6" w:rsidRDefault="00BE33D7" w:rsidP="00B31026">
            <w:pPr>
              <w:pStyle w:val="ListParagraph"/>
              <w:ind w:left="535"/>
            </w:pPr>
            <w:r>
              <w:t>The c</w:t>
            </w:r>
            <w:r w:rsidR="00823EA6">
              <w:t xml:space="preserve">ourt indicated that one of the potential outcomes would be a dishonorable discharge from probation. The probation was only set </w:t>
            </w:r>
            <w:r>
              <w:t>for</w:t>
            </w:r>
            <w:r w:rsidR="00823EA6">
              <w:t xml:space="preserve"> 12 months. If the client requests, the court could extend the probation to enable the client to complete the terms of the probation and receive an honorable discharge. </w:t>
            </w:r>
          </w:p>
          <w:p w14:paraId="5B924E74" w14:textId="65A8D77C" w:rsidR="00823EA6" w:rsidRDefault="00595C08" w:rsidP="00595C08">
            <w:pPr>
              <w:pStyle w:val="ListParagraph"/>
              <w:ind w:left="535"/>
            </w:pPr>
            <w:r>
              <w:t>After speaking with her c</w:t>
            </w:r>
            <w:r w:rsidR="00823EA6">
              <w:t>lient</w:t>
            </w:r>
            <w:r>
              <w:t>, Alexis informed the court that her client</w:t>
            </w:r>
            <w:r w:rsidR="00823EA6">
              <w:t xml:space="preserve"> requests that the case be closed with a Dishonorable Discharge from probation today. </w:t>
            </w:r>
          </w:p>
          <w:p w14:paraId="16D89D12" w14:textId="03207A28" w:rsidR="00823EA6" w:rsidRDefault="00A30EEF" w:rsidP="00A30EEF">
            <w:pPr>
              <w:pStyle w:val="ListParagraph"/>
              <w:ind w:left="535"/>
            </w:pPr>
            <w:r>
              <w:t>The c</w:t>
            </w:r>
            <w:r w:rsidR="00823EA6">
              <w:t>ourt grant</w:t>
            </w:r>
            <w:r>
              <w:t>ed</w:t>
            </w:r>
            <w:r w:rsidR="00823EA6">
              <w:t xml:space="preserve"> the client’s request for a Dishonorable Discharge from probation.</w:t>
            </w:r>
          </w:p>
          <w:p w14:paraId="0F0E88B8" w14:textId="7A2744D0" w:rsidR="00823EA6" w:rsidRDefault="00A30EEF" w:rsidP="00A30EEF">
            <w:pPr>
              <w:pStyle w:val="ListParagraph"/>
              <w:ind w:left="535"/>
            </w:pPr>
            <w:r>
              <w:t xml:space="preserve">The </w:t>
            </w:r>
            <w:r w:rsidR="00823EA6">
              <w:t>Bench warrant</w:t>
            </w:r>
            <w:r>
              <w:t xml:space="preserve"> was </w:t>
            </w:r>
            <w:r w:rsidR="00823EA6">
              <w:t>quashed</w:t>
            </w:r>
            <w:r>
              <w:t xml:space="preserve"> by the court</w:t>
            </w:r>
            <w:r w:rsidR="00823EA6">
              <w:t>.</w:t>
            </w:r>
          </w:p>
          <w:p w14:paraId="523F3E06" w14:textId="2C1E82AD" w:rsidR="007C5408" w:rsidRDefault="00A30EEF" w:rsidP="00823EA6">
            <w:pPr>
              <w:pStyle w:val="BodyText"/>
              <w:ind w:left="535"/>
              <w:rPr>
                <w:b w:val="0"/>
                <w:bCs w:val="0"/>
              </w:rPr>
            </w:pPr>
            <w:r>
              <w:rPr>
                <w:b w:val="0"/>
                <w:bCs w:val="0"/>
              </w:rPr>
              <w:t>[</w:t>
            </w:r>
            <w:r w:rsidR="00823EA6" w:rsidRPr="00A30EEF">
              <w:rPr>
                <w:b w:val="0"/>
                <w:bCs w:val="0"/>
              </w:rPr>
              <w:t>Note: at the conclusion of the hearing. The client was taken into custody on a Tahoe Justice Court warrant.</w:t>
            </w:r>
            <w:r>
              <w:rPr>
                <w:b w:val="0"/>
                <w:bCs w:val="0"/>
              </w:rPr>
              <w:t>]</w:t>
            </w:r>
          </w:p>
          <w:p w14:paraId="5FD76565" w14:textId="77777777" w:rsidR="00A30EEF" w:rsidRPr="00A30EEF" w:rsidRDefault="00A30EEF" w:rsidP="00823EA6">
            <w:pPr>
              <w:pStyle w:val="BodyText"/>
              <w:ind w:left="535"/>
              <w:rPr>
                <w:b w:val="0"/>
                <w:bCs w:val="0"/>
              </w:rPr>
            </w:pPr>
          </w:p>
          <w:p w14:paraId="46D536F3" w14:textId="3606E0D9" w:rsidR="00EC4BED" w:rsidRDefault="00EC4BED" w:rsidP="00EC4BED">
            <w:pPr>
              <w:pStyle w:val="BodyText"/>
              <w:numPr>
                <w:ilvl w:val="0"/>
                <w:numId w:val="4"/>
              </w:numPr>
              <w:rPr>
                <w:b w:val="0"/>
              </w:rPr>
            </w:pPr>
            <w:r>
              <w:rPr>
                <w:b w:val="0"/>
                <w:u w:val="single"/>
              </w:rPr>
              <w:t>Second</w:t>
            </w:r>
            <w:r w:rsidRPr="00375766">
              <w:rPr>
                <w:b w:val="0"/>
                <w:u w:val="single"/>
              </w:rPr>
              <w:t xml:space="preserve"> client</w:t>
            </w:r>
            <w:r>
              <w:rPr>
                <w:b w:val="0"/>
              </w:rPr>
              <w:t xml:space="preserve">: </w:t>
            </w:r>
            <w:r w:rsidRPr="00375766">
              <w:rPr>
                <w:bCs w:val="0"/>
              </w:rPr>
              <w:t>Arraignment</w:t>
            </w:r>
            <w:r>
              <w:rPr>
                <w:b w:val="0"/>
              </w:rPr>
              <w:t xml:space="preserve">. The client was in custody and present in court. </w:t>
            </w:r>
            <w:r w:rsidR="00A04A80">
              <w:rPr>
                <w:b w:val="0"/>
              </w:rPr>
              <w:t xml:space="preserve">Alexis was not present for this hearing. According to the court, Alexis had been assigned to this client on July 8, 2025. However, Matt Ence, who was present in the courtroom informed the bailiff, who informed the court, that he thought Justin Clouser had been assigned to this client. </w:t>
            </w:r>
            <w:r w:rsidR="00E375DB">
              <w:rPr>
                <w:b w:val="0"/>
              </w:rPr>
              <w:t xml:space="preserve">The court said that perhaps there is some confusion regarding the assignment of counsel. </w:t>
            </w:r>
            <w:proofErr w:type="gramStart"/>
            <w:r w:rsidR="00E375DB">
              <w:rPr>
                <w:b w:val="0"/>
              </w:rPr>
              <w:t>Although,</w:t>
            </w:r>
            <w:proofErr w:type="gramEnd"/>
            <w:r w:rsidR="00E375DB">
              <w:rPr>
                <w:b w:val="0"/>
              </w:rPr>
              <w:t xml:space="preserve"> Justin Clouser was not present for this hearing either.</w:t>
            </w:r>
          </w:p>
          <w:p w14:paraId="55D73898" w14:textId="55AECD5D" w:rsidR="00E375DB" w:rsidRDefault="00E375DB" w:rsidP="00E375DB">
            <w:pPr>
              <w:pStyle w:val="BodyText"/>
              <w:ind w:left="535"/>
              <w:rPr>
                <w:b w:val="0"/>
              </w:rPr>
            </w:pPr>
            <w:r w:rsidRPr="00E375DB">
              <w:rPr>
                <w:b w:val="0"/>
              </w:rPr>
              <w:t>The</w:t>
            </w:r>
            <w:r>
              <w:rPr>
                <w:b w:val="0"/>
              </w:rPr>
              <w:t xml:space="preserve"> client told the court </w:t>
            </w:r>
            <w:r w:rsidR="00863372">
              <w:rPr>
                <w:b w:val="0"/>
              </w:rPr>
              <w:t>that he has not met with Alexis Duecker. However, he did meet previously with Justin Clouser and Clouser said that he was the client’s new attorney.</w:t>
            </w:r>
            <w:r w:rsidRPr="00E375DB">
              <w:rPr>
                <w:b w:val="0"/>
              </w:rPr>
              <w:t xml:space="preserve"> </w:t>
            </w:r>
          </w:p>
          <w:p w14:paraId="4ABB01E8" w14:textId="2304B30C" w:rsidR="008952F4" w:rsidRPr="00E375DB" w:rsidRDefault="008952F4" w:rsidP="00E375DB">
            <w:pPr>
              <w:pStyle w:val="BodyText"/>
              <w:ind w:left="535"/>
              <w:rPr>
                <w:b w:val="0"/>
              </w:rPr>
            </w:pPr>
            <w:r>
              <w:rPr>
                <w:b w:val="0"/>
              </w:rPr>
              <w:t>The court continued the hearing for 1 week to 7/21/2025 at 8:30 a.m.</w:t>
            </w:r>
          </w:p>
          <w:p w14:paraId="0181A554" w14:textId="7CA9E689" w:rsidR="006F1388" w:rsidRPr="00E375DB" w:rsidRDefault="006F1388" w:rsidP="00EC4BED">
            <w:pPr>
              <w:pStyle w:val="BodyText"/>
              <w:ind w:left="535"/>
              <w:rPr>
                <w:b w:val="0"/>
              </w:rPr>
            </w:pPr>
          </w:p>
          <w:p w14:paraId="62DAECB4" w14:textId="65B02F9A" w:rsidR="00F00E0C" w:rsidRPr="00E375DB" w:rsidRDefault="00F00E0C">
            <w:pPr>
              <w:pStyle w:val="TableParagraph"/>
              <w:spacing w:line="250" w:lineRule="exact"/>
              <w:rPr>
                <w:bCs/>
                <w:sz w:val="21"/>
                <w:szCs w:val="21"/>
              </w:rPr>
            </w:pPr>
          </w:p>
          <w:p w14:paraId="4E967951" w14:textId="77777777" w:rsidR="00ED111E" w:rsidRPr="00E375DB"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6752811"/>
    <w:multiLevelType w:val="hybridMultilevel"/>
    <w:tmpl w:val="4D1C8E0E"/>
    <w:lvl w:ilvl="0" w:tplc="A380011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936837728">
    <w:abstractNumId w:val="1"/>
  </w:num>
  <w:num w:numId="4" w16cid:durableId="1482117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3F62"/>
    <w:rsid w:val="00044E76"/>
    <w:rsid w:val="000517E4"/>
    <w:rsid w:val="000541C3"/>
    <w:rsid w:val="00054A21"/>
    <w:rsid w:val="0008079A"/>
    <w:rsid w:val="0008098A"/>
    <w:rsid w:val="0008100F"/>
    <w:rsid w:val="00081921"/>
    <w:rsid w:val="00095833"/>
    <w:rsid w:val="000A1D2F"/>
    <w:rsid w:val="000A4F2B"/>
    <w:rsid w:val="000B00AC"/>
    <w:rsid w:val="000B1FDF"/>
    <w:rsid w:val="000B66FF"/>
    <w:rsid w:val="000C771F"/>
    <w:rsid w:val="000E6014"/>
    <w:rsid w:val="000F37F2"/>
    <w:rsid w:val="001305EC"/>
    <w:rsid w:val="001628B1"/>
    <w:rsid w:val="00162F2C"/>
    <w:rsid w:val="00167EE2"/>
    <w:rsid w:val="001C68EE"/>
    <w:rsid w:val="001E0E7C"/>
    <w:rsid w:val="001E4C16"/>
    <w:rsid w:val="001E77D1"/>
    <w:rsid w:val="00200B22"/>
    <w:rsid w:val="0022184F"/>
    <w:rsid w:val="00230146"/>
    <w:rsid w:val="0025077E"/>
    <w:rsid w:val="002608B8"/>
    <w:rsid w:val="00267A66"/>
    <w:rsid w:val="0027597B"/>
    <w:rsid w:val="00286C04"/>
    <w:rsid w:val="00291D3F"/>
    <w:rsid w:val="002A452E"/>
    <w:rsid w:val="002F30D2"/>
    <w:rsid w:val="00332AA5"/>
    <w:rsid w:val="00333752"/>
    <w:rsid w:val="00347651"/>
    <w:rsid w:val="00372966"/>
    <w:rsid w:val="003737E1"/>
    <w:rsid w:val="0038027E"/>
    <w:rsid w:val="00382160"/>
    <w:rsid w:val="003A1A2F"/>
    <w:rsid w:val="003A61FE"/>
    <w:rsid w:val="003B010C"/>
    <w:rsid w:val="003B4B6C"/>
    <w:rsid w:val="003B5049"/>
    <w:rsid w:val="003C25B1"/>
    <w:rsid w:val="003D2F9F"/>
    <w:rsid w:val="003D3BCE"/>
    <w:rsid w:val="003E1670"/>
    <w:rsid w:val="004128E8"/>
    <w:rsid w:val="00431078"/>
    <w:rsid w:val="00446CE9"/>
    <w:rsid w:val="00481089"/>
    <w:rsid w:val="00496106"/>
    <w:rsid w:val="0049612C"/>
    <w:rsid w:val="004B241C"/>
    <w:rsid w:val="005439B8"/>
    <w:rsid w:val="00552654"/>
    <w:rsid w:val="00554464"/>
    <w:rsid w:val="00566083"/>
    <w:rsid w:val="00595C08"/>
    <w:rsid w:val="005E6DB7"/>
    <w:rsid w:val="005E7B10"/>
    <w:rsid w:val="00602BA9"/>
    <w:rsid w:val="00641F31"/>
    <w:rsid w:val="00644B99"/>
    <w:rsid w:val="0066578A"/>
    <w:rsid w:val="00691E4D"/>
    <w:rsid w:val="00695340"/>
    <w:rsid w:val="006A23BE"/>
    <w:rsid w:val="006B2F02"/>
    <w:rsid w:val="006F0639"/>
    <w:rsid w:val="006F1388"/>
    <w:rsid w:val="006F7345"/>
    <w:rsid w:val="00723B2F"/>
    <w:rsid w:val="00743B27"/>
    <w:rsid w:val="00762D8D"/>
    <w:rsid w:val="00792811"/>
    <w:rsid w:val="007B75CA"/>
    <w:rsid w:val="007C5408"/>
    <w:rsid w:val="007F0B66"/>
    <w:rsid w:val="007F6CC1"/>
    <w:rsid w:val="00813372"/>
    <w:rsid w:val="00821CFE"/>
    <w:rsid w:val="00823AAF"/>
    <w:rsid w:val="00823EA6"/>
    <w:rsid w:val="008524A4"/>
    <w:rsid w:val="00863372"/>
    <w:rsid w:val="00867B0F"/>
    <w:rsid w:val="0089169D"/>
    <w:rsid w:val="008952F4"/>
    <w:rsid w:val="008972C6"/>
    <w:rsid w:val="008A3969"/>
    <w:rsid w:val="008A561A"/>
    <w:rsid w:val="008B270D"/>
    <w:rsid w:val="008E64BF"/>
    <w:rsid w:val="008F7382"/>
    <w:rsid w:val="00917B22"/>
    <w:rsid w:val="00930EA9"/>
    <w:rsid w:val="00935B41"/>
    <w:rsid w:val="009438E1"/>
    <w:rsid w:val="00947D18"/>
    <w:rsid w:val="00952409"/>
    <w:rsid w:val="009569DD"/>
    <w:rsid w:val="00961119"/>
    <w:rsid w:val="009928D6"/>
    <w:rsid w:val="009A4DE9"/>
    <w:rsid w:val="009B30FE"/>
    <w:rsid w:val="009B6950"/>
    <w:rsid w:val="009C16EF"/>
    <w:rsid w:val="009C70ED"/>
    <w:rsid w:val="009D122A"/>
    <w:rsid w:val="009F22E5"/>
    <w:rsid w:val="00A04A80"/>
    <w:rsid w:val="00A12E33"/>
    <w:rsid w:val="00A30EEF"/>
    <w:rsid w:val="00A50341"/>
    <w:rsid w:val="00A618A5"/>
    <w:rsid w:val="00A73DAE"/>
    <w:rsid w:val="00A862BA"/>
    <w:rsid w:val="00A8637F"/>
    <w:rsid w:val="00A978E4"/>
    <w:rsid w:val="00AB19B5"/>
    <w:rsid w:val="00B3085F"/>
    <w:rsid w:val="00B31026"/>
    <w:rsid w:val="00B37FB6"/>
    <w:rsid w:val="00B40071"/>
    <w:rsid w:val="00B41FCA"/>
    <w:rsid w:val="00B6197C"/>
    <w:rsid w:val="00B6420B"/>
    <w:rsid w:val="00B7580A"/>
    <w:rsid w:val="00B83BD4"/>
    <w:rsid w:val="00BA5474"/>
    <w:rsid w:val="00BA559E"/>
    <w:rsid w:val="00BA5A27"/>
    <w:rsid w:val="00BD4A26"/>
    <w:rsid w:val="00BD72D8"/>
    <w:rsid w:val="00BE33D7"/>
    <w:rsid w:val="00C06FEA"/>
    <w:rsid w:val="00C114CE"/>
    <w:rsid w:val="00C24E55"/>
    <w:rsid w:val="00C2564B"/>
    <w:rsid w:val="00C32990"/>
    <w:rsid w:val="00C33776"/>
    <w:rsid w:val="00C46763"/>
    <w:rsid w:val="00C73CBC"/>
    <w:rsid w:val="00C9265C"/>
    <w:rsid w:val="00C95D4B"/>
    <w:rsid w:val="00CA3B4E"/>
    <w:rsid w:val="00CB1799"/>
    <w:rsid w:val="00CB3BA5"/>
    <w:rsid w:val="00CC14E0"/>
    <w:rsid w:val="00CC49C4"/>
    <w:rsid w:val="00D0636F"/>
    <w:rsid w:val="00D12D45"/>
    <w:rsid w:val="00D17299"/>
    <w:rsid w:val="00D20683"/>
    <w:rsid w:val="00D51AC1"/>
    <w:rsid w:val="00D54894"/>
    <w:rsid w:val="00D64259"/>
    <w:rsid w:val="00D66A0F"/>
    <w:rsid w:val="00D7404F"/>
    <w:rsid w:val="00DA15AB"/>
    <w:rsid w:val="00DA2B60"/>
    <w:rsid w:val="00DB77FC"/>
    <w:rsid w:val="00DC6764"/>
    <w:rsid w:val="00DD5F67"/>
    <w:rsid w:val="00DF372D"/>
    <w:rsid w:val="00E015DB"/>
    <w:rsid w:val="00E046A6"/>
    <w:rsid w:val="00E04851"/>
    <w:rsid w:val="00E31535"/>
    <w:rsid w:val="00E375DB"/>
    <w:rsid w:val="00E57505"/>
    <w:rsid w:val="00E5795A"/>
    <w:rsid w:val="00E57E17"/>
    <w:rsid w:val="00EB63A2"/>
    <w:rsid w:val="00EC4BED"/>
    <w:rsid w:val="00ED111E"/>
    <w:rsid w:val="00EE01AA"/>
    <w:rsid w:val="00EE23DA"/>
    <w:rsid w:val="00EE5E9B"/>
    <w:rsid w:val="00EF349F"/>
    <w:rsid w:val="00EF4ADD"/>
    <w:rsid w:val="00F00E0C"/>
    <w:rsid w:val="00F23353"/>
    <w:rsid w:val="00F33D21"/>
    <w:rsid w:val="00F36D7D"/>
    <w:rsid w:val="00F70DDF"/>
    <w:rsid w:val="00F80F1A"/>
    <w:rsid w:val="00F93549"/>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823EA6"/>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823EA6"/>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915</Words>
  <Characters>4554</Characters>
  <Application>Microsoft Office Word</Application>
  <DocSecurity>0</DocSecurity>
  <Lines>123</Lines>
  <Paragraphs>95</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28</cp:revision>
  <cp:lastPrinted>2025-01-08T18:10:00Z</cp:lastPrinted>
  <dcterms:created xsi:type="dcterms:W3CDTF">2025-09-30T17:14:00Z</dcterms:created>
  <dcterms:modified xsi:type="dcterms:W3CDTF">2025-10-14T04:27:00Z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